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1CFA" w:rsidRDefault="00B448F2">
      <w:pPr>
        <w:jc w:val="center"/>
        <w:rPr>
          <w:rFonts w:ascii="黑体" w:eastAsia="黑体" w:hAnsi="黑体" w:cs="黑体"/>
          <w:b/>
          <w:sz w:val="30"/>
          <w:szCs w:val="30"/>
        </w:rPr>
      </w:pPr>
      <w:bookmarkStart w:id="0" w:name="_GoBack"/>
      <w:bookmarkEnd w:id="0"/>
      <w:r>
        <w:rPr>
          <w:rFonts w:ascii="黑体" w:eastAsia="黑体" w:hAnsi="黑体" w:cs="黑体" w:hint="eastAsia"/>
          <w:b/>
          <w:sz w:val="30"/>
          <w:szCs w:val="30"/>
        </w:rPr>
        <w:t>北师大版小学数学</w:t>
      </w:r>
      <w:r w:rsidR="0001787A">
        <w:rPr>
          <w:rFonts w:ascii="黑体" w:eastAsia="黑体" w:hAnsi="黑体" w:cs="黑体" w:hint="eastAsia"/>
          <w:b/>
          <w:sz w:val="30"/>
          <w:szCs w:val="30"/>
        </w:rPr>
        <w:t>六</w:t>
      </w:r>
      <w:r>
        <w:rPr>
          <w:rFonts w:ascii="黑体" w:eastAsia="黑体" w:hAnsi="黑体" w:cs="黑体" w:hint="eastAsia"/>
          <w:b/>
          <w:sz w:val="30"/>
          <w:szCs w:val="30"/>
        </w:rPr>
        <w:t>年级下册《</w:t>
      </w:r>
      <w:r w:rsidR="0001787A">
        <w:rPr>
          <w:rFonts w:ascii="黑体" w:eastAsia="黑体" w:hAnsi="黑体" w:cs="黑体" w:hint="eastAsia"/>
          <w:b/>
          <w:sz w:val="30"/>
          <w:szCs w:val="30"/>
        </w:rPr>
        <w:t>运算律</w:t>
      </w:r>
      <w:r>
        <w:rPr>
          <w:rFonts w:ascii="黑体" w:eastAsia="黑体" w:hAnsi="黑体" w:cs="黑体" w:hint="eastAsia"/>
          <w:b/>
          <w:sz w:val="30"/>
          <w:szCs w:val="30"/>
        </w:rPr>
        <w:t>》</w:t>
      </w:r>
      <w:r>
        <w:rPr>
          <w:rFonts w:ascii="黑体" w:eastAsia="黑体" w:hAnsi="黑体" w:cs="黑体" w:hint="eastAsia"/>
          <w:sz w:val="30"/>
          <w:szCs w:val="30"/>
        </w:rPr>
        <w:t>导学单</w:t>
      </w:r>
    </w:p>
    <w:p w:rsidR="00551CFA" w:rsidRDefault="00B448F2">
      <w:pPr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hint="eastAsia"/>
          <w:sz w:val="24"/>
          <w:szCs w:val="24"/>
        </w:rPr>
        <w:t>班级：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姓名：</w:t>
      </w:r>
      <w:r>
        <w:rPr>
          <w:rFonts w:hint="eastAsia"/>
          <w:sz w:val="24"/>
          <w:szCs w:val="24"/>
        </w:rPr>
        <w:t xml:space="preserve">            </w:t>
      </w:r>
      <w:r>
        <w:rPr>
          <w:rFonts w:hint="eastAsia"/>
          <w:sz w:val="24"/>
          <w:szCs w:val="24"/>
        </w:rPr>
        <w:t>等级：</w:t>
      </w:r>
    </w:p>
    <w:tbl>
      <w:tblPr>
        <w:tblW w:w="9555" w:type="dxa"/>
        <w:tblInd w:w="-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75"/>
        <w:gridCol w:w="1080"/>
      </w:tblGrid>
      <w:tr w:rsidR="00551CFA" w:rsidTr="00AA738A">
        <w:trPr>
          <w:trHeight w:val="337"/>
        </w:trPr>
        <w:tc>
          <w:tcPr>
            <w:tcW w:w="9555" w:type="dxa"/>
            <w:gridSpan w:val="2"/>
            <w:tcBorders>
              <w:bottom w:val="single" w:sz="4" w:space="0" w:color="auto"/>
            </w:tcBorders>
          </w:tcPr>
          <w:p w:rsidR="00551CFA" w:rsidRDefault="00B448F2" w:rsidP="0001787A">
            <w:pPr>
              <w:rPr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我的课前准备：</w:t>
            </w:r>
            <w:r w:rsidR="0001787A">
              <w:rPr>
                <w:rFonts w:ascii="宋体" w:hAnsi="宋体" w:cs="宋体" w:hint="eastAsia"/>
                <w:bCs/>
                <w:sz w:val="24"/>
                <w:szCs w:val="24"/>
              </w:rPr>
              <w:t>预习第79页</w:t>
            </w:r>
            <w:r w:rsidR="0001787A">
              <w:rPr>
                <w:rFonts w:ascii="宋体" w:hAnsi="宋体" w:cs="宋体"/>
                <w:bCs/>
                <w:sz w:val="24"/>
                <w:szCs w:val="24"/>
              </w:rPr>
              <w:t>的内容</w:t>
            </w:r>
          </w:p>
        </w:tc>
      </w:tr>
      <w:tr w:rsidR="00551CFA">
        <w:trPr>
          <w:trHeight w:val="514"/>
        </w:trPr>
        <w:tc>
          <w:tcPr>
            <w:tcW w:w="9555" w:type="dxa"/>
            <w:gridSpan w:val="2"/>
            <w:tcBorders>
              <w:bottom w:val="single" w:sz="4" w:space="0" w:color="auto"/>
            </w:tcBorders>
          </w:tcPr>
          <w:p w:rsidR="00551CFA" w:rsidRDefault="00B448F2">
            <w:pPr>
              <w:rPr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我的学习目标</w:t>
            </w:r>
            <w:r>
              <w:rPr>
                <w:rFonts w:hint="eastAsia"/>
                <w:b/>
                <w:sz w:val="24"/>
                <w:szCs w:val="24"/>
              </w:rPr>
              <w:t>：</w:t>
            </w:r>
          </w:p>
          <w:p w:rsidR="0001787A" w:rsidRDefault="00B448F2" w:rsidP="0001787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、我能</w:t>
            </w:r>
            <w:r w:rsidR="0001787A">
              <w:rPr>
                <w:rFonts w:hint="eastAsia"/>
                <w:sz w:val="24"/>
                <w:szCs w:val="24"/>
              </w:rPr>
              <w:t>整理学习过的</w:t>
            </w:r>
            <w:r w:rsidR="0001787A">
              <w:rPr>
                <w:sz w:val="24"/>
                <w:szCs w:val="24"/>
              </w:rPr>
              <w:t>运算律</w:t>
            </w:r>
            <w:r>
              <w:rPr>
                <w:rFonts w:hint="eastAsia"/>
                <w:sz w:val="24"/>
                <w:szCs w:val="24"/>
              </w:rPr>
              <w:t>。</w:t>
            </w:r>
            <w:r>
              <w:rPr>
                <w:rFonts w:hint="eastAsia"/>
                <w:sz w:val="24"/>
                <w:szCs w:val="24"/>
              </w:rPr>
              <w:t xml:space="preserve">       </w:t>
            </w:r>
          </w:p>
          <w:p w:rsidR="0001787A" w:rsidRDefault="00B448F2" w:rsidP="0001787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、我</w:t>
            </w:r>
            <w:r w:rsidR="0001787A">
              <w:rPr>
                <w:rFonts w:hint="eastAsia"/>
                <w:sz w:val="24"/>
                <w:szCs w:val="24"/>
              </w:rPr>
              <w:t>能</w:t>
            </w:r>
            <w:r w:rsidR="0001787A">
              <w:rPr>
                <w:sz w:val="24"/>
                <w:szCs w:val="24"/>
              </w:rPr>
              <w:t>举例</w:t>
            </w:r>
            <w:proofErr w:type="gramStart"/>
            <w:r w:rsidR="0001787A">
              <w:rPr>
                <w:sz w:val="24"/>
                <w:szCs w:val="24"/>
              </w:rPr>
              <w:t>子说明</w:t>
            </w:r>
            <w:proofErr w:type="gramEnd"/>
            <w:r w:rsidR="0001787A">
              <w:rPr>
                <w:sz w:val="24"/>
                <w:szCs w:val="24"/>
              </w:rPr>
              <w:t>运算律在整数、小数、分数计算中同样适用。</w:t>
            </w:r>
          </w:p>
          <w:p w:rsidR="00551CFA" w:rsidRDefault="0001787A" w:rsidP="000178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sz w:val="24"/>
                <w:szCs w:val="24"/>
              </w:rPr>
              <w:t>我</w:t>
            </w:r>
            <w:r w:rsidR="00B448F2">
              <w:rPr>
                <w:rFonts w:hint="eastAsia"/>
                <w:sz w:val="24"/>
                <w:szCs w:val="24"/>
              </w:rPr>
              <w:t>会</w:t>
            </w:r>
            <w:r>
              <w:rPr>
                <w:rFonts w:hint="eastAsia"/>
                <w:sz w:val="24"/>
                <w:szCs w:val="24"/>
              </w:rPr>
              <w:t>运用</w:t>
            </w:r>
            <w:r>
              <w:rPr>
                <w:sz w:val="24"/>
                <w:szCs w:val="24"/>
              </w:rPr>
              <w:t>运算律简便计算</w:t>
            </w:r>
            <w:r w:rsidR="00B448F2">
              <w:rPr>
                <w:rFonts w:hint="eastAsia"/>
                <w:sz w:val="24"/>
                <w:szCs w:val="24"/>
              </w:rPr>
              <w:t>。</w:t>
            </w:r>
            <w:r w:rsidR="00B448F2">
              <w:rPr>
                <w:rFonts w:hint="eastAsia"/>
                <w:sz w:val="24"/>
                <w:szCs w:val="24"/>
              </w:rPr>
              <w:t xml:space="preserve"> </w:t>
            </w:r>
          </w:p>
        </w:tc>
      </w:tr>
      <w:tr w:rsidR="00551CFA">
        <w:trPr>
          <w:trHeight w:val="132"/>
        </w:trPr>
        <w:tc>
          <w:tcPr>
            <w:tcW w:w="84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FA" w:rsidRDefault="00B448F2"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我的学习过程：</w:t>
            </w:r>
            <w:r>
              <w:rPr>
                <w:rFonts w:ascii="楷体" w:eastAsia="楷体" w:hAnsi="楷体"/>
                <w:b/>
                <w:sz w:val="24"/>
                <w:szCs w:val="24"/>
              </w:rPr>
              <w:t xml:space="preserve"> </w:t>
            </w:r>
          </w:p>
          <w:p w:rsidR="0001787A" w:rsidRPr="0001787A" w:rsidRDefault="0001787A" w:rsidP="0001787A">
            <w:pPr>
              <w:pStyle w:val="a7"/>
              <w:numPr>
                <w:ilvl w:val="0"/>
                <w:numId w:val="2"/>
              </w:numPr>
              <w:ind w:firstLineChars="0"/>
              <w:rPr>
                <w:rFonts w:ascii="宋体" w:hAnsi="宋体" w:cs="宋体"/>
                <w:sz w:val="24"/>
                <w:szCs w:val="24"/>
              </w:rPr>
            </w:pPr>
            <w:r w:rsidRPr="0001787A">
              <w:rPr>
                <w:rFonts w:ascii="宋体" w:hAnsi="宋体" w:cs="宋体" w:hint="eastAsia"/>
                <w:sz w:val="24"/>
                <w:szCs w:val="24"/>
              </w:rPr>
              <w:t>回顾</w:t>
            </w:r>
            <w:r w:rsidRPr="0001787A">
              <w:rPr>
                <w:rFonts w:ascii="宋体" w:hAnsi="宋体" w:cs="宋体"/>
                <w:sz w:val="24"/>
                <w:szCs w:val="24"/>
              </w:rPr>
              <w:t>与交流</w:t>
            </w:r>
          </w:p>
          <w:p w:rsidR="0001787A" w:rsidRPr="0001787A" w:rsidRDefault="0001787A" w:rsidP="0001787A">
            <w:pPr>
              <w:pStyle w:val="a7"/>
              <w:numPr>
                <w:ilvl w:val="0"/>
                <w:numId w:val="3"/>
              </w:numPr>
              <w:ind w:firstLineChars="0"/>
              <w:rPr>
                <w:rFonts w:ascii="宋体" w:hAnsi="宋体" w:cs="宋体"/>
                <w:sz w:val="24"/>
                <w:szCs w:val="24"/>
              </w:rPr>
            </w:pPr>
            <w:r w:rsidRPr="0001787A">
              <w:rPr>
                <w:rFonts w:ascii="宋体" w:hAnsi="宋体" w:cs="宋体"/>
                <w:sz w:val="24"/>
                <w:szCs w:val="24"/>
              </w:rPr>
              <w:t>整理我们学习过的整数运算定律</w:t>
            </w:r>
            <w:r w:rsidRPr="0001787A">
              <w:rPr>
                <w:rFonts w:ascii="宋体" w:hAnsi="宋体" w:cs="宋体" w:hint="eastAsia"/>
                <w:sz w:val="24"/>
                <w:szCs w:val="24"/>
              </w:rPr>
              <w:t>？</w:t>
            </w:r>
            <w:r w:rsidRPr="0001787A">
              <w:rPr>
                <w:rFonts w:ascii="宋体" w:hAnsi="宋体" w:cs="宋体"/>
                <w:sz w:val="24"/>
                <w:szCs w:val="24"/>
              </w:rPr>
              <w:t>用</w:t>
            </w:r>
            <w:r w:rsidRPr="0001787A">
              <w:rPr>
                <w:rFonts w:ascii="宋体" w:hAnsi="宋体" w:cs="宋体" w:hint="eastAsia"/>
                <w:sz w:val="24"/>
                <w:szCs w:val="24"/>
              </w:rPr>
              <w:t>字母</w:t>
            </w:r>
            <w:r w:rsidRPr="0001787A">
              <w:rPr>
                <w:rFonts w:ascii="宋体" w:hAnsi="宋体" w:cs="宋体"/>
                <w:sz w:val="24"/>
                <w:szCs w:val="24"/>
              </w:rPr>
              <w:t>表示出来：</w:t>
            </w:r>
          </w:p>
          <w:p w:rsidR="0001787A" w:rsidRDefault="0001787A" w:rsidP="0001787A">
            <w:pPr>
              <w:pStyle w:val="a7"/>
              <w:ind w:left="360" w:firstLineChars="0" w:firstLine="0"/>
              <w:rPr>
                <w:rFonts w:ascii="宋体" w:hAnsi="宋体" w:cs="宋体"/>
                <w:sz w:val="24"/>
                <w:szCs w:val="24"/>
              </w:rPr>
            </w:pPr>
          </w:p>
          <w:p w:rsidR="0001787A" w:rsidRDefault="0001787A" w:rsidP="0001787A">
            <w:pPr>
              <w:rPr>
                <w:rFonts w:ascii="宋体" w:hAnsi="宋体" w:cs="宋体"/>
                <w:sz w:val="24"/>
                <w:szCs w:val="24"/>
                <w:u w:val="single"/>
              </w:rPr>
            </w:pPr>
            <w:r>
              <w:rPr>
                <w:rFonts w:ascii="宋体" w:hAnsi="宋体" w:cs="宋体" w:hint="eastAsia"/>
                <w:sz w:val="24"/>
                <w:szCs w:val="24"/>
                <w:u w:val="single"/>
              </w:rPr>
              <w:t xml:space="preserve">                                                                    </w:t>
            </w:r>
          </w:p>
          <w:p w:rsidR="0001787A" w:rsidRPr="0001787A" w:rsidRDefault="0001787A" w:rsidP="0001787A">
            <w:pPr>
              <w:pStyle w:val="a7"/>
              <w:numPr>
                <w:ilvl w:val="0"/>
                <w:numId w:val="3"/>
              </w:numPr>
              <w:ind w:firstLineChars="0"/>
              <w:rPr>
                <w:rFonts w:ascii="宋体" w:hAnsi="宋体" w:cs="宋体"/>
                <w:sz w:val="24"/>
                <w:szCs w:val="24"/>
              </w:rPr>
            </w:pPr>
            <w:r w:rsidRPr="0001787A">
              <w:rPr>
                <w:rFonts w:ascii="宋体" w:hAnsi="宋体" w:cs="宋体" w:hint="eastAsia"/>
                <w:sz w:val="24"/>
                <w:szCs w:val="24"/>
              </w:rPr>
              <w:t>用</w:t>
            </w:r>
            <w:r w:rsidRPr="0001787A">
              <w:rPr>
                <w:rFonts w:ascii="宋体" w:hAnsi="宋体" w:cs="宋体"/>
                <w:sz w:val="24"/>
                <w:szCs w:val="24"/>
              </w:rPr>
              <w:t>多少方法验证这些运算律：</w:t>
            </w: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078"/>
              <w:gridCol w:w="4079"/>
            </w:tblGrid>
            <w:tr w:rsidR="0001787A" w:rsidTr="003546FC">
              <w:trPr>
                <w:trHeight w:val="871"/>
              </w:trPr>
              <w:tc>
                <w:tcPr>
                  <w:tcW w:w="4078" w:type="dxa"/>
                </w:tcPr>
                <w:p w:rsidR="0001787A" w:rsidRDefault="0001787A" w:rsidP="0001787A">
                  <w:pPr>
                    <w:rPr>
                      <w:rFonts w:ascii="宋体" w:hAnsi="宋体" w:cs="宋体"/>
                      <w:sz w:val="24"/>
                      <w:szCs w:val="24"/>
                    </w:rPr>
                  </w:pPr>
                </w:p>
              </w:tc>
              <w:tc>
                <w:tcPr>
                  <w:tcW w:w="4079" w:type="dxa"/>
                </w:tcPr>
                <w:p w:rsidR="0001787A" w:rsidRDefault="0001787A" w:rsidP="0001787A">
                  <w:pPr>
                    <w:rPr>
                      <w:rFonts w:ascii="宋体" w:hAnsi="宋体" w:cs="宋体"/>
                      <w:sz w:val="24"/>
                      <w:szCs w:val="24"/>
                    </w:rPr>
                  </w:pPr>
                </w:p>
              </w:tc>
            </w:tr>
            <w:tr w:rsidR="0001787A" w:rsidTr="003546FC">
              <w:trPr>
                <w:trHeight w:val="914"/>
              </w:trPr>
              <w:tc>
                <w:tcPr>
                  <w:tcW w:w="4078" w:type="dxa"/>
                </w:tcPr>
                <w:p w:rsidR="0001787A" w:rsidRDefault="0001787A" w:rsidP="0001787A">
                  <w:pPr>
                    <w:rPr>
                      <w:rFonts w:ascii="宋体" w:hAnsi="宋体" w:cs="宋体"/>
                      <w:sz w:val="24"/>
                      <w:szCs w:val="24"/>
                    </w:rPr>
                  </w:pPr>
                </w:p>
              </w:tc>
              <w:tc>
                <w:tcPr>
                  <w:tcW w:w="4079" w:type="dxa"/>
                </w:tcPr>
                <w:p w:rsidR="0001787A" w:rsidRDefault="0001787A" w:rsidP="0001787A">
                  <w:pPr>
                    <w:rPr>
                      <w:rFonts w:ascii="宋体" w:hAnsi="宋体" w:cs="宋体"/>
                      <w:sz w:val="24"/>
                      <w:szCs w:val="24"/>
                    </w:rPr>
                  </w:pPr>
                </w:p>
              </w:tc>
            </w:tr>
          </w:tbl>
          <w:p w:rsidR="003546FC" w:rsidRPr="003546FC" w:rsidRDefault="003546FC" w:rsidP="003546FC">
            <w:pPr>
              <w:pStyle w:val="a7"/>
              <w:numPr>
                <w:ilvl w:val="0"/>
                <w:numId w:val="3"/>
              </w:numPr>
              <w:ind w:firstLineChars="0"/>
              <w:rPr>
                <w:rFonts w:ascii="宋体" w:hAnsi="宋体" w:cs="宋体"/>
                <w:sz w:val="24"/>
                <w:szCs w:val="24"/>
              </w:rPr>
            </w:pPr>
            <w:r w:rsidRPr="003546FC">
              <w:rPr>
                <w:rFonts w:ascii="宋体" w:hAnsi="宋体" w:cs="宋体" w:hint="eastAsia"/>
                <w:sz w:val="24"/>
                <w:szCs w:val="24"/>
              </w:rPr>
              <w:t>整数</w:t>
            </w:r>
            <w:r w:rsidRPr="003546FC">
              <w:rPr>
                <w:rFonts w:ascii="宋体" w:hAnsi="宋体" w:cs="宋体"/>
                <w:sz w:val="24"/>
                <w:szCs w:val="24"/>
              </w:rPr>
              <w:t>的运算律在小数、分数四则运算中同样适用吗？</w:t>
            </w:r>
          </w:p>
          <w:p w:rsidR="003546FC" w:rsidRDefault="003546FC" w:rsidP="003546FC">
            <w:pPr>
              <w:rPr>
                <w:rFonts w:ascii="宋体" w:hAnsi="宋体" w:cs="宋体"/>
                <w:sz w:val="24"/>
                <w:szCs w:val="24"/>
                <w:u w:val="single"/>
              </w:rPr>
            </w:pPr>
            <w:r w:rsidRPr="003546FC">
              <w:rPr>
                <w:rFonts w:ascii="宋体" w:hAnsi="宋体" w:cs="宋体" w:hint="eastAsia"/>
                <w:sz w:val="24"/>
                <w:szCs w:val="24"/>
              </w:rPr>
              <w:t>我</w:t>
            </w:r>
            <w:r w:rsidRPr="003546FC">
              <w:rPr>
                <w:rFonts w:ascii="宋体" w:hAnsi="宋体" w:cs="宋体"/>
                <w:sz w:val="24"/>
                <w:szCs w:val="24"/>
              </w:rPr>
              <w:t>举的例子</w:t>
            </w:r>
            <w:r w:rsidRPr="003546FC">
              <w:rPr>
                <w:rFonts w:ascii="宋体" w:hAnsi="宋体" w:cs="宋体" w:hint="eastAsia"/>
                <w:sz w:val="24"/>
                <w:szCs w:val="24"/>
              </w:rPr>
              <w:t>：</w:t>
            </w:r>
            <w:r>
              <w:rPr>
                <w:rFonts w:ascii="宋体" w:hAnsi="宋体" w:cs="宋体" w:hint="eastAsia"/>
                <w:sz w:val="24"/>
                <w:szCs w:val="24"/>
                <w:u w:val="single"/>
              </w:rPr>
              <w:t xml:space="preserve">                                                        </w:t>
            </w:r>
          </w:p>
          <w:p w:rsidR="003546FC" w:rsidRPr="003546FC" w:rsidRDefault="003546FC" w:rsidP="003546FC">
            <w:pPr>
              <w:pStyle w:val="a7"/>
              <w:numPr>
                <w:ilvl w:val="0"/>
                <w:numId w:val="2"/>
              </w:numPr>
              <w:ind w:firstLineChars="0"/>
              <w:rPr>
                <w:rFonts w:ascii="宋体" w:hAnsi="宋体" w:cs="宋体"/>
                <w:sz w:val="24"/>
                <w:szCs w:val="24"/>
              </w:rPr>
            </w:pPr>
            <w:r w:rsidRPr="003546FC">
              <w:rPr>
                <w:rFonts w:ascii="宋体" w:hAnsi="宋体" w:cs="宋体" w:hint="eastAsia"/>
                <w:sz w:val="24"/>
                <w:szCs w:val="24"/>
              </w:rPr>
              <w:t>巩固</w:t>
            </w:r>
            <w:r w:rsidRPr="003546FC">
              <w:rPr>
                <w:rFonts w:ascii="宋体" w:hAnsi="宋体" w:cs="宋体"/>
                <w:sz w:val="24"/>
                <w:szCs w:val="24"/>
              </w:rPr>
              <w:t>与应用</w:t>
            </w:r>
          </w:p>
          <w:p w:rsidR="003546FC" w:rsidRPr="003546FC" w:rsidRDefault="003546FC" w:rsidP="003546FC">
            <w:pPr>
              <w:pStyle w:val="a7"/>
              <w:numPr>
                <w:ilvl w:val="0"/>
                <w:numId w:val="4"/>
              </w:numPr>
              <w:ind w:firstLineChars="0"/>
              <w:rPr>
                <w:rFonts w:ascii="宋体" w:hAnsi="宋体" w:cs="宋体"/>
                <w:sz w:val="24"/>
                <w:szCs w:val="24"/>
              </w:rPr>
            </w:pPr>
            <w:r w:rsidRPr="003546FC">
              <w:rPr>
                <w:rFonts w:ascii="宋体" w:hAnsi="宋体" w:cs="宋体"/>
                <w:sz w:val="24"/>
                <w:szCs w:val="24"/>
              </w:rPr>
              <w:t>计算</w:t>
            </w:r>
          </w:p>
          <w:p w:rsidR="003546FC" w:rsidRPr="003546FC" w:rsidRDefault="003546FC" w:rsidP="003546FC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7C065C62" wp14:editId="479A1A19">
                  <wp:extent cx="4677428" cy="228632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77428" cy="2286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1787A" w:rsidRDefault="0001787A">
            <w:pPr>
              <w:rPr>
                <w:rFonts w:ascii="宋体" w:hAnsi="宋体" w:cs="宋体"/>
                <w:sz w:val="24"/>
                <w:szCs w:val="24"/>
              </w:rPr>
            </w:pPr>
          </w:p>
          <w:p w:rsidR="0001787A" w:rsidRDefault="0001787A">
            <w:pPr>
              <w:rPr>
                <w:rFonts w:ascii="宋体" w:hAnsi="宋体" w:cs="宋体"/>
                <w:sz w:val="24"/>
                <w:szCs w:val="24"/>
              </w:rPr>
            </w:pPr>
          </w:p>
          <w:p w:rsidR="0001787A" w:rsidRDefault="003546FC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02270AD8" wp14:editId="226D101E">
                  <wp:extent cx="4220164" cy="247685"/>
                  <wp:effectExtent l="0" t="0" r="0" b="0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20164" cy="247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1787A" w:rsidRDefault="0001787A">
            <w:pPr>
              <w:rPr>
                <w:rFonts w:ascii="宋体" w:hAnsi="宋体" w:cs="宋体"/>
                <w:sz w:val="24"/>
                <w:szCs w:val="24"/>
              </w:rPr>
            </w:pPr>
          </w:p>
          <w:p w:rsidR="0001787A" w:rsidRDefault="0001787A">
            <w:pPr>
              <w:rPr>
                <w:rFonts w:ascii="宋体" w:hAnsi="宋体" w:cs="宋体"/>
                <w:sz w:val="24"/>
                <w:szCs w:val="24"/>
              </w:rPr>
            </w:pPr>
          </w:p>
          <w:p w:rsidR="0001787A" w:rsidRDefault="003546FC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2、解决</w:t>
            </w:r>
            <w:r>
              <w:rPr>
                <w:rFonts w:ascii="宋体" w:hAnsi="宋体" w:cs="宋体"/>
                <w:sz w:val="24"/>
                <w:szCs w:val="24"/>
              </w:rPr>
              <w:t>问题</w:t>
            </w:r>
          </w:p>
          <w:p w:rsidR="0001787A" w:rsidRDefault="003546FC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038C8294" wp14:editId="2928D78A">
                  <wp:extent cx="4638675" cy="676190"/>
                  <wp:effectExtent l="0" t="0" r="0" b="0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13737" cy="6871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546FC" w:rsidRDefault="003546FC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三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ascii="宋体" w:hAnsi="宋体" w:cs="宋体" w:hint="eastAsia"/>
                <w:sz w:val="24"/>
                <w:szCs w:val="24"/>
              </w:rPr>
              <w:t>拓展   9999×2222＋3333×3334</w:t>
            </w:r>
          </w:p>
          <w:p w:rsidR="003546FC" w:rsidRDefault="003546FC">
            <w:pPr>
              <w:rPr>
                <w:rFonts w:ascii="宋体" w:hAnsi="宋体" w:cs="宋体"/>
                <w:sz w:val="24"/>
                <w:szCs w:val="24"/>
              </w:rPr>
            </w:pPr>
          </w:p>
          <w:p w:rsidR="003546FC" w:rsidRDefault="003546FC">
            <w:pPr>
              <w:rPr>
                <w:rFonts w:ascii="宋体" w:hAnsi="宋体" w:cs="宋体"/>
                <w:sz w:val="24"/>
                <w:szCs w:val="24"/>
              </w:rPr>
            </w:pPr>
          </w:p>
          <w:p w:rsidR="00AA738A" w:rsidRDefault="00AA738A">
            <w:pPr>
              <w:rPr>
                <w:rFonts w:ascii="宋体" w:hAnsi="宋体" w:cs="宋体"/>
                <w:sz w:val="24"/>
                <w:szCs w:val="24"/>
              </w:rPr>
            </w:pPr>
          </w:p>
          <w:p w:rsidR="00551CFA" w:rsidRPr="003546FC" w:rsidRDefault="003546FC" w:rsidP="003546FC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四</w:t>
            </w:r>
            <w:r w:rsidR="00B448F2">
              <w:rPr>
                <w:rFonts w:ascii="宋体" w:hAnsi="宋体" w:cs="宋体" w:hint="eastAsia"/>
                <w:sz w:val="24"/>
                <w:szCs w:val="24"/>
              </w:rPr>
              <w:t>、课堂总结</w:t>
            </w:r>
            <w:r>
              <w:rPr>
                <w:rFonts w:ascii="宋体" w:hAnsi="宋体" w:cs="宋体" w:hint="eastAsia"/>
                <w:sz w:val="24"/>
                <w:szCs w:val="24"/>
              </w:rPr>
              <w:t>：</w:t>
            </w:r>
            <w:r w:rsidR="00B448F2">
              <w:rPr>
                <w:rFonts w:ascii="宋体" w:hAnsi="宋体" w:cs="宋体" w:hint="eastAsia"/>
                <w:sz w:val="24"/>
                <w:szCs w:val="24"/>
              </w:rPr>
              <w:t>这节课有什么收获或</w:t>
            </w:r>
            <w:r>
              <w:rPr>
                <w:rFonts w:ascii="宋体" w:hAnsi="宋体" w:cs="宋体" w:hint="eastAsia"/>
                <w:sz w:val="24"/>
                <w:szCs w:val="24"/>
              </w:rPr>
              <w:t>疑惑</w:t>
            </w:r>
            <w:r w:rsidR="00B448F2">
              <w:rPr>
                <w:rFonts w:ascii="宋体" w:hAnsi="宋体" w:cs="宋体" w:hint="eastAsia"/>
                <w:sz w:val="24"/>
                <w:szCs w:val="24"/>
              </w:rPr>
              <w:t>？独立思索小组交流总结。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51CFA" w:rsidRDefault="00B448F2">
            <w:pPr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我的课堂笔记</w:t>
            </w:r>
          </w:p>
          <w:p w:rsidR="00551CFA" w:rsidRDefault="00551CFA">
            <w:pPr>
              <w:widowControl/>
              <w:jc w:val="left"/>
              <w:rPr>
                <w:sz w:val="24"/>
                <w:szCs w:val="24"/>
              </w:rPr>
            </w:pPr>
          </w:p>
          <w:p w:rsidR="00551CFA" w:rsidRDefault="00551CFA">
            <w:pPr>
              <w:widowControl/>
              <w:jc w:val="left"/>
              <w:rPr>
                <w:sz w:val="24"/>
                <w:szCs w:val="24"/>
              </w:rPr>
            </w:pPr>
          </w:p>
          <w:p w:rsidR="00551CFA" w:rsidRDefault="00551CFA">
            <w:pPr>
              <w:widowControl/>
              <w:jc w:val="left"/>
              <w:rPr>
                <w:sz w:val="24"/>
                <w:szCs w:val="24"/>
              </w:rPr>
            </w:pPr>
          </w:p>
          <w:p w:rsidR="00551CFA" w:rsidRDefault="00551CFA">
            <w:pPr>
              <w:widowControl/>
              <w:jc w:val="left"/>
              <w:rPr>
                <w:sz w:val="24"/>
                <w:szCs w:val="24"/>
              </w:rPr>
            </w:pPr>
          </w:p>
          <w:p w:rsidR="00551CFA" w:rsidRDefault="00551CFA">
            <w:pPr>
              <w:widowControl/>
              <w:jc w:val="left"/>
              <w:rPr>
                <w:sz w:val="24"/>
                <w:szCs w:val="24"/>
              </w:rPr>
            </w:pPr>
          </w:p>
          <w:p w:rsidR="00551CFA" w:rsidRDefault="00551CFA">
            <w:pPr>
              <w:widowControl/>
              <w:jc w:val="left"/>
              <w:rPr>
                <w:sz w:val="24"/>
                <w:szCs w:val="24"/>
              </w:rPr>
            </w:pPr>
          </w:p>
          <w:p w:rsidR="00551CFA" w:rsidRDefault="00551CFA">
            <w:pPr>
              <w:widowControl/>
              <w:jc w:val="left"/>
              <w:rPr>
                <w:sz w:val="24"/>
                <w:szCs w:val="24"/>
              </w:rPr>
            </w:pPr>
          </w:p>
          <w:p w:rsidR="00551CFA" w:rsidRDefault="00551CFA">
            <w:pPr>
              <w:widowControl/>
              <w:jc w:val="left"/>
              <w:rPr>
                <w:sz w:val="24"/>
                <w:szCs w:val="24"/>
              </w:rPr>
            </w:pPr>
          </w:p>
          <w:p w:rsidR="00551CFA" w:rsidRDefault="00551CFA">
            <w:pPr>
              <w:widowControl/>
              <w:jc w:val="left"/>
              <w:rPr>
                <w:sz w:val="24"/>
                <w:szCs w:val="24"/>
              </w:rPr>
            </w:pPr>
          </w:p>
          <w:p w:rsidR="00551CFA" w:rsidRDefault="00551CFA">
            <w:pPr>
              <w:widowControl/>
              <w:jc w:val="left"/>
              <w:rPr>
                <w:sz w:val="24"/>
                <w:szCs w:val="24"/>
              </w:rPr>
            </w:pPr>
          </w:p>
          <w:p w:rsidR="00551CFA" w:rsidRDefault="00551CFA">
            <w:pPr>
              <w:widowControl/>
              <w:jc w:val="left"/>
              <w:rPr>
                <w:sz w:val="24"/>
                <w:szCs w:val="24"/>
              </w:rPr>
            </w:pPr>
          </w:p>
          <w:p w:rsidR="00551CFA" w:rsidRDefault="00551CFA">
            <w:pPr>
              <w:widowControl/>
              <w:jc w:val="left"/>
              <w:rPr>
                <w:sz w:val="24"/>
                <w:szCs w:val="24"/>
              </w:rPr>
            </w:pPr>
          </w:p>
          <w:p w:rsidR="00551CFA" w:rsidRDefault="00551CFA">
            <w:pPr>
              <w:widowControl/>
              <w:jc w:val="left"/>
              <w:rPr>
                <w:sz w:val="24"/>
                <w:szCs w:val="24"/>
              </w:rPr>
            </w:pPr>
          </w:p>
          <w:p w:rsidR="00551CFA" w:rsidRDefault="00551CFA">
            <w:pPr>
              <w:widowControl/>
              <w:jc w:val="left"/>
              <w:rPr>
                <w:sz w:val="24"/>
                <w:szCs w:val="24"/>
              </w:rPr>
            </w:pPr>
          </w:p>
          <w:p w:rsidR="00551CFA" w:rsidRDefault="00551CFA">
            <w:pPr>
              <w:widowControl/>
              <w:jc w:val="left"/>
              <w:rPr>
                <w:sz w:val="24"/>
                <w:szCs w:val="24"/>
              </w:rPr>
            </w:pPr>
          </w:p>
          <w:p w:rsidR="00551CFA" w:rsidRDefault="00551CFA">
            <w:pPr>
              <w:widowControl/>
              <w:jc w:val="left"/>
              <w:rPr>
                <w:sz w:val="24"/>
                <w:szCs w:val="24"/>
              </w:rPr>
            </w:pPr>
          </w:p>
          <w:p w:rsidR="00551CFA" w:rsidRDefault="00551CFA">
            <w:pPr>
              <w:widowControl/>
              <w:jc w:val="left"/>
              <w:rPr>
                <w:sz w:val="24"/>
                <w:szCs w:val="24"/>
              </w:rPr>
            </w:pPr>
          </w:p>
          <w:p w:rsidR="00551CFA" w:rsidRDefault="00551CFA">
            <w:pPr>
              <w:widowControl/>
              <w:jc w:val="left"/>
              <w:rPr>
                <w:sz w:val="24"/>
                <w:szCs w:val="24"/>
              </w:rPr>
            </w:pPr>
          </w:p>
          <w:p w:rsidR="00551CFA" w:rsidRDefault="00551CFA">
            <w:pPr>
              <w:widowControl/>
              <w:jc w:val="left"/>
              <w:rPr>
                <w:sz w:val="24"/>
                <w:szCs w:val="24"/>
              </w:rPr>
            </w:pPr>
          </w:p>
          <w:p w:rsidR="00551CFA" w:rsidRDefault="00551CFA">
            <w:pPr>
              <w:widowControl/>
              <w:jc w:val="left"/>
              <w:rPr>
                <w:sz w:val="24"/>
                <w:szCs w:val="24"/>
              </w:rPr>
            </w:pPr>
          </w:p>
          <w:p w:rsidR="00551CFA" w:rsidRDefault="00551CFA">
            <w:pPr>
              <w:widowControl/>
              <w:jc w:val="left"/>
              <w:rPr>
                <w:sz w:val="24"/>
                <w:szCs w:val="24"/>
              </w:rPr>
            </w:pPr>
          </w:p>
          <w:p w:rsidR="00551CFA" w:rsidRDefault="00551CFA">
            <w:pPr>
              <w:widowControl/>
              <w:jc w:val="left"/>
              <w:rPr>
                <w:sz w:val="24"/>
                <w:szCs w:val="24"/>
              </w:rPr>
            </w:pPr>
          </w:p>
          <w:p w:rsidR="00551CFA" w:rsidRDefault="00551CFA">
            <w:pPr>
              <w:widowControl/>
              <w:jc w:val="left"/>
              <w:rPr>
                <w:sz w:val="24"/>
                <w:szCs w:val="24"/>
              </w:rPr>
            </w:pPr>
          </w:p>
          <w:p w:rsidR="00551CFA" w:rsidRDefault="00551CFA">
            <w:pPr>
              <w:widowControl/>
              <w:jc w:val="left"/>
              <w:rPr>
                <w:sz w:val="24"/>
                <w:szCs w:val="24"/>
              </w:rPr>
            </w:pPr>
          </w:p>
          <w:p w:rsidR="00551CFA" w:rsidRDefault="00551CFA">
            <w:pPr>
              <w:widowControl/>
              <w:jc w:val="left"/>
              <w:rPr>
                <w:sz w:val="24"/>
                <w:szCs w:val="24"/>
              </w:rPr>
            </w:pPr>
          </w:p>
          <w:p w:rsidR="00551CFA" w:rsidRDefault="00551CFA">
            <w:pPr>
              <w:widowControl/>
              <w:jc w:val="left"/>
              <w:rPr>
                <w:sz w:val="24"/>
                <w:szCs w:val="24"/>
              </w:rPr>
            </w:pPr>
          </w:p>
          <w:p w:rsidR="00551CFA" w:rsidRDefault="00551CFA">
            <w:pPr>
              <w:widowControl/>
              <w:jc w:val="left"/>
              <w:rPr>
                <w:sz w:val="24"/>
                <w:szCs w:val="24"/>
              </w:rPr>
            </w:pPr>
          </w:p>
          <w:p w:rsidR="00551CFA" w:rsidRDefault="00551CFA">
            <w:pPr>
              <w:widowControl/>
              <w:jc w:val="left"/>
              <w:rPr>
                <w:sz w:val="24"/>
                <w:szCs w:val="24"/>
              </w:rPr>
            </w:pPr>
          </w:p>
          <w:p w:rsidR="00551CFA" w:rsidRDefault="00551CFA">
            <w:pPr>
              <w:rPr>
                <w:sz w:val="24"/>
                <w:szCs w:val="24"/>
              </w:rPr>
            </w:pPr>
          </w:p>
          <w:p w:rsidR="00551CFA" w:rsidRDefault="00551CFA">
            <w:pPr>
              <w:rPr>
                <w:sz w:val="24"/>
                <w:szCs w:val="24"/>
              </w:rPr>
            </w:pPr>
          </w:p>
          <w:p w:rsidR="00551CFA" w:rsidRDefault="00551CFA">
            <w:pPr>
              <w:rPr>
                <w:sz w:val="24"/>
                <w:szCs w:val="24"/>
              </w:rPr>
            </w:pPr>
          </w:p>
          <w:p w:rsidR="00551CFA" w:rsidRDefault="00551CFA">
            <w:pPr>
              <w:rPr>
                <w:sz w:val="24"/>
                <w:szCs w:val="24"/>
              </w:rPr>
            </w:pPr>
          </w:p>
        </w:tc>
      </w:tr>
      <w:tr w:rsidR="00551CFA">
        <w:trPr>
          <w:trHeight w:val="132"/>
        </w:trPr>
        <w:tc>
          <w:tcPr>
            <w:tcW w:w="84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CFA" w:rsidRDefault="00B448F2">
            <w:pPr>
              <w:rPr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我的收获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：（</w:t>
            </w:r>
            <w:r>
              <w:rPr>
                <w:rFonts w:hint="eastAsia"/>
                <w:sz w:val="24"/>
                <w:szCs w:val="24"/>
              </w:rPr>
              <w:t>自我评价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☆☆☆☆☆）</w:t>
            </w:r>
          </w:p>
        </w:tc>
        <w:tc>
          <w:tcPr>
            <w:tcW w:w="1080" w:type="dxa"/>
            <w:vMerge/>
            <w:tcBorders>
              <w:left w:val="single" w:sz="4" w:space="0" w:color="auto"/>
            </w:tcBorders>
          </w:tcPr>
          <w:p w:rsidR="00551CFA" w:rsidRDefault="00551CFA">
            <w:pPr>
              <w:rPr>
                <w:rFonts w:ascii="楷体" w:eastAsia="楷体" w:hAnsi="楷体"/>
                <w:b/>
                <w:sz w:val="24"/>
                <w:szCs w:val="24"/>
              </w:rPr>
            </w:pPr>
          </w:p>
        </w:tc>
      </w:tr>
      <w:tr w:rsidR="00551CFA">
        <w:trPr>
          <w:trHeight w:val="132"/>
        </w:trPr>
        <w:tc>
          <w:tcPr>
            <w:tcW w:w="8475" w:type="dxa"/>
            <w:tcBorders>
              <w:top w:val="single" w:sz="4" w:space="0" w:color="auto"/>
              <w:right w:val="single" w:sz="4" w:space="0" w:color="auto"/>
            </w:tcBorders>
          </w:tcPr>
          <w:p w:rsidR="00551CFA" w:rsidRDefault="00B448F2">
            <w:pPr>
              <w:rPr>
                <w:rFonts w:ascii="黑体" w:eastAsia="黑体" w:hAnsi="黑体"/>
                <w:b/>
                <w:sz w:val="30"/>
                <w:szCs w:val="30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我的疑惑：</w:t>
            </w: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551CFA" w:rsidRDefault="00551CFA">
            <w:pPr>
              <w:rPr>
                <w:rFonts w:ascii="楷体" w:eastAsia="楷体" w:hAnsi="楷体"/>
                <w:b/>
                <w:sz w:val="24"/>
                <w:szCs w:val="24"/>
              </w:rPr>
            </w:pPr>
          </w:p>
        </w:tc>
      </w:tr>
    </w:tbl>
    <w:p w:rsidR="00551CFA" w:rsidRDefault="00551CFA" w:rsidP="003546FC">
      <w:pPr>
        <w:rPr>
          <w:b/>
          <w:sz w:val="28"/>
          <w:szCs w:val="28"/>
        </w:rPr>
      </w:pPr>
    </w:p>
    <w:sectPr w:rsidR="00551CFA">
      <w:pgSz w:w="11906" w:h="16838"/>
      <w:pgMar w:top="985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楷体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01595"/>
    <w:multiLevelType w:val="hybridMultilevel"/>
    <w:tmpl w:val="9214A65E"/>
    <w:lvl w:ilvl="0" w:tplc="BA9C8396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F7D2D3A"/>
    <w:multiLevelType w:val="hybridMultilevel"/>
    <w:tmpl w:val="9C585564"/>
    <w:lvl w:ilvl="0" w:tplc="DA50E5F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0AC1045"/>
    <w:multiLevelType w:val="hybridMultilevel"/>
    <w:tmpl w:val="0BCA92B8"/>
    <w:lvl w:ilvl="0" w:tplc="55D2BEA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8885829"/>
    <w:multiLevelType w:val="singleLevel"/>
    <w:tmpl w:val="58885829"/>
    <w:lvl w:ilvl="0">
      <w:start w:val="1"/>
      <w:numFmt w:val="chineseCounting"/>
      <w:suff w:val="nothing"/>
      <w:lvlText w:val="%1、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EE3"/>
    <w:rsid w:val="00007A6E"/>
    <w:rsid w:val="0001787A"/>
    <w:rsid w:val="00026C0A"/>
    <w:rsid w:val="00061D8F"/>
    <w:rsid w:val="00067C88"/>
    <w:rsid w:val="00073530"/>
    <w:rsid w:val="000822AB"/>
    <w:rsid w:val="00084666"/>
    <w:rsid w:val="00102CA3"/>
    <w:rsid w:val="00127B89"/>
    <w:rsid w:val="00147F93"/>
    <w:rsid w:val="00153BF1"/>
    <w:rsid w:val="001E7A19"/>
    <w:rsid w:val="001F1C44"/>
    <w:rsid w:val="00221E5C"/>
    <w:rsid w:val="00233EE3"/>
    <w:rsid w:val="00257A7C"/>
    <w:rsid w:val="0026157F"/>
    <w:rsid w:val="00266482"/>
    <w:rsid w:val="00282ED8"/>
    <w:rsid w:val="002A363F"/>
    <w:rsid w:val="002A6EC3"/>
    <w:rsid w:val="002C79D1"/>
    <w:rsid w:val="00302717"/>
    <w:rsid w:val="00310344"/>
    <w:rsid w:val="00314790"/>
    <w:rsid w:val="00332A66"/>
    <w:rsid w:val="00343A4B"/>
    <w:rsid w:val="003546FC"/>
    <w:rsid w:val="00370323"/>
    <w:rsid w:val="00390F3F"/>
    <w:rsid w:val="003B18D9"/>
    <w:rsid w:val="003B62DE"/>
    <w:rsid w:val="003C68F6"/>
    <w:rsid w:val="004542AF"/>
    <w:rsid w:val="004918D8"/>
    <w:rsid w:val="004A524B"/>
    <w:rsid w:val="004B598D"/>
    <w:rsid w:val="005277F1"/>
    <w:rsid w:val="00551CFA"/>
    <w:rsid w:val="005764BB"/>
    <w:rsid w:val="00585CB4"/>
    <w:rsid w:val="005B5E7A"/>
    <w:rsid w:val="005D26AB"/>
    <w:rsid w:val="005D760C"/>
    <w:rsid w:val="005E74E0"/>
    <w:rsid w:val="0060216B"/>
    <w:rsid w:val="0061289F"/>
    <w:rsid w:val="00642B33"/>
    <w:rsid w:val="006876C8"/>
    <w:rsid w:val="00695AAF"/>
    <w:rsid w:val="006A0E35"/>
    <w:rsid w:val="006C524D"/>
    <w:rsid w:val="006D66C1"/>
    <w:rsid w:val="00704D02"/>
    <w:rsid w:val="00706027"/>
    <w:rsid w:val="007240F0"/>
    <w:rsid w:val="00725E6F"/>
    <w:rsid w:val="00741326"/>
    <w:rsid w:val="00754F56"/>
    <w:rsid w:val="007A5190"/>
    <w:rsid w:val="007A6813"/>
    <w:rsid w:val="007B684D"/>
    <w:rsid w:val="007B746A"/>
    <w:rsid w:val="00832F26"/>
    <w:rsid w:val="00851549"/>
    <w:rsid w:val="008734E2"/>
    <w:rsid w:val="00873BC1"/>
    <w:rsid w:val="008E747A"/>
    <w:rsid w:val="008F1A4D"/>
    <w:rsid w:val="00931291"/>
    <w:rsid w:val="0093752C"/>
    <w:rsid w:val="0094038A"/>
    <w:rsid w:val="00942DD2"/>
    <w:rsid w:val="009839A8"/>
    <w:rsid w:val="00984AC5"/>
    <w:rsid w:val="009A649B"/>
    <w:rsid w:val="009A7D79"/>
    <w:rsid w:val="009E1FBB"/>
    <w:rsid w:val="00A32E91"/>
    <w:rsid w:val="00A44FD7"/>
    <w:rsid w:val="00A637BD"/>
    <w:rsid w:val="00A645CF"/>
    <w:rsid w:val="00A72517"/>
    <w:rsid w:val="00A96AED"/>
    <w:rsid w:val="00AA671B"/>
    <w:rsid w:val="00AA738A"/>
    <w:rsid w:val="00AB0D1B"/>
    <w:rsid w:val="00AE4A61"/>
    <w:rsid w:val="00B448F2"/>
    <w:rsid w:val="00B72E32"/>
    <w:rsid w:val="00B80A9A"/>
    <w:rsid w:val="00B91363"/>
    <w:rsid w:val="00BE36C6"/>
    <w:rsid w:val="00BF5735"/>
    <w:rsid w:val="00C00A6D"/>
    <w:rsid w:val="00C10C40"/>
    <w:rsid w:val="00C226A8"/>
    <w:rsid w:val="00C3359B"/>
    <w:rsid w:val="00C61E74"/>
    <w:rsid w:val="00C855A2"/>
    <w:rsid w:val="00C919B4"/>
    <w:rsid w:val="00D07F69"/>
    <w:rsid w:val="00D45F12"/>
    <w:rsid w:val="00DB4A14"/>
    <w:rsid w:val="00DF594F"/>
    <w:rsid w:val="00E16AF5"/>
    <w:rsid w:val="00E21B7F"/>
    <w:rsid w:val="00E569BE"/>
    <w:rsid w:val="00E616CC"/>
    <w:rsid w:val="00E774CE"/>
    <w:rsid w:val="00EF76CA"/>
    <w:rsid w:val="00F173B6"/>
    <w:rsid w:val="00F20809"/>
    <w:rsid w:val="00F40385"/>
    <w:rsid w:val="00F61D88"/>
    <w:rsid w:val="00F62DCA"/>
    <w:rsid w:val="00F758A7"/>
    <w:rsid w:val="00FD430A"/>
    <w:rsid w:val="0690784C"/>
    <w:rsid w:val="132B7B70"/>
    <w:rsid w:val="40023F43"/>
    <w:rsid w:val="4C451EA1"/>
    <w:rsid w:val="59827519"/>
    <w:rsid w:val="62AE406C"/>
    <w:rsid w:val="63162797"/>
    <w:rsid w:val="6BBA6114"/>
    <w:rsid w:val="71850EC2"/>
    <w:rsid w:val="7B780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7D865296-B3D2-493B-B76A-4A3629A47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qFormat="1"/>
    <w:lsdException w:name="footer" w:semiHidden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1">
    <w:name w:val="页眉 Char"/>
    <w:basedOn w:val="a0"/>
    <w:link w:val="a5"/>
    <w:uiPriority w:val="99"/>
    <w:semiHidden/>
    <w:qFormat/>
    <w:locked/>
    <w:rPr>
      <w:rFonts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locked/>
    <w:rPr>
      <w:rFonts w:cs="Times New Roman"/>
      <w:sz w:val="18"/>
      <w:szCs w:val="18"/>
    </w:rPr>
  </w:style>
  <w:style w:type="paragraph" w:customStyle="1" w:styleId="1">
    <w:name w:val="列出段落1"/>
    <w:basedOn w:val="a"/>
    <w:uiPriority w:val="99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locked/>
    <w:rPr>
      <w:rFonts w:cs="Times New Roman"/>
      <w:sz w:val="18"/>
      <w:szCs w:val="18"/>
    </w:rPr>
  </w:style>
  <w:style w:type="paragraph" w:customStyle="1" w:styleId="Style1">
    <w:name w:val="_Style 1"/>
    <w:basedOn w:val="a"/>
    <w:uiPriority w:val="34"/>
    <w:qFormat/>
    <w:pPr>
      <w:ind w:firstLineChars="200" w:firstLine="420"/>
    </w:pPr>
  </w:style>
  <w:style w:type="paragraph" w:styleId="a7">
    <w:name w:val="List Paragraph"/>
    <w:basedOn w:val="a"/>
    <w:uiPriority w:val="99"/>
    <w:rsid w:val="0001787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6"/>
    <customShpInfo spid="_x0000_s1029"/>
    <customShpInfo spid="_x0000_s1030"/>
    <customShpInfo spid="_x0000_s1031"/>
    <customShpInfo spid="_x0000_s1032"/>
    <customShpInfo spid="_x0000_s1027"/>
    <customShpInfo spid="_x0000_s1028"/>
    <customShpInfo spid="_x0000_s1033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ED15A7A-E82B-4593-8894-7073097EF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447</Characters>
  <Application>Microsoft Office Word</Application>
  <DocSecurity>0</DocSecurity>
  <Lines>3</Lines>
  <Paragraphs>1</Paragraphs>
  <ScaleCrop>false</ScaleCrop>
  <Company>Sky123.Org</Company>
  <LinksUpToDate>false</LinksUpToDate>
  <CharactersWithSpaces>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北师大版小学数学册《》</dc:title>
  <dc:creator>Sky123.Org</dc:creator>
  <cp:lastModifiedBy>SL</cp:lastModifiedBy>
  <cp:revision>2</cp:revision>
  <cp:lastPrinted>2016-09-01T08:32:00Z</cp:lastPrinted>
  <dcterms:created xsi:type="dcterms:W3CDTF">2017-02-04T04:18:00Z</dcterms:created>
  <dcterms:modified xsi:type="dcterms:W3CDTF">2017-02-04T04:18:00Z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